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1A2" w:rsidRDefault="00D62D64">
      <w:pPr>
        <w:pStyle w:val="normal0"/>
        <w:jc w:val="center"/>
        <w:rPr>
          <w:color w:val="00B0F0"/>
          <w:sz w:val="40"/>
          <w:szCs w:val="40"/>
        </w:rPr>
      </w:pPr>
      <w:r>
        <w:rPr>
          <w:color w:val="00B0F0"/>
          <w:sz w:val="40"/>
          <w:szCs w:val="40"/>
        </w:rPr>
        <w:t>La Fuliola</w:t>
      </w:r>
    </w:p>
    <w:p w:rsidR="009671A2" w:rsidRDefault="00D62D64">
      <w:pPr>
        <w:pStyle w:val="normal0"/>
        <w:jc w:val="center"/>
        <w:rPr>
          <w:sz w:val="36"/>
          <w:szCs w:val="36"/>
        </w:rPr>
      </w:pPr>
      <w:r>
        <w:rPr>
          <w:sz w:val="36"/>
          <w:szCs w:val="36"/>
        </w:rPr>
        <w:t>Horari Consultori Mèdic (medicina/infermeria)</w:t>
      </w:r>
    </w:p>
    <w:p w:rsidR="009671A2" w:rsidRDefault="00A867F2">
      <w:pPr>
        <w:pStyle w:val="normal0"/>
        <w:jc w:val="center"/>
        <w:rPr>
          <w:sz w:val="36"/>
          <w:szCs w:val="36"/>
        </w:rPr>
      </w:pPr>
      <w:r>
        <w:rPr>
          <w:sz w:val="36"/>
          <w:szCs w:val="36"/>
        </w:rPr>
        <w:t>Setmana   16 - 20</w:t>
      </w:r>
      <w:r w:rsidR="00921B76">
        <w:rPr>
          <w:sz w:val="36"/>
          <w:szCs w:val="36"/>
        </w:rPr>
        <w:t xml:space="preserve"> agost</w:t>
      </w:r>
      <w:r w:rsidR="00D62D64">
        <w:rPr>
          <w:sz w:val="36"/>
          <w:szCs w:val="36"/>
        </w:rPr>
        <w:t xml:space="preserve"> 2021</w:t>
      </w:r>
    </w:p>
    <w:tbl>
      <w:tblPr>
        <w:tblStyle w:val="a"/>
        <w:tblW w:w="14894" w:type="dxa"/>
        <w:tblInd w:w="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2"/>
        <w:gridCol w:w="1826"/>
        <w:gridCol w:w="1957"/>
        <w:gridCol w:w="1892"/>
        <w:gridCol w:w="1886"/>
        <w:gridCol w:w="1951"/>
        <w:gridCol w:w="1951"/>
        <w:gridCol w:w="1769"/>
      </w:tblGrid>
      <w:tr w:rsidR="009671A2" w:rsidTr="009671A2">
        <w:trPr>
          <w:cnfStyle w:val="100000000000"/>
          <w:trHeight w:val="80"/>
        </w:trPr>
        <w:tc>
          <w:tcPr>
            <w:cnfStyle w:val="001000000100"/>
            <w:tcW w:w="1662" w:type="dxa"/>
            <w:tcBorders>
              <w:bottom w:val="nil"/>
            </w:tcBorders>
          </w:tcPr>
          <w:p w:rsidR="009671A2" w:rsidRDefault="009671A2">
            <w:pPr>
              <w:pStyle w:val="normal0"/>
              <w:rPr>
                <w:rFonts w:ascii="Calibri" w:eastAsia="Calibri" w:hAnsi="Calibri" w:cs="Calibri"/>
              </w:rPr>
            </w:pPr>
          </w:p>
        </w:tc>
        <w:tc>
          <w:tcPr>
            <w:tcW w:w="1826" w:type="dxa"/>
            <w:tcBorders>
              <w:bottom w:val="single" w:sz="4" w:space="0" w:color="000000"/>
            </w:tcBorders>
          </w:tcPr>
          <w:p w:rsidR="009671A2" w:rsidRDefault="009671A2">
            <w:pPr>
              <w:pStyle w:val="normal0"/>
              <w:cnfStyle w:val="100000000000"/>
              <w:rPr>
                <w:rFonts w:ascii="Calibri" w:eastAsia="Calibri" w:hAnsi="Calibri" w:cs="Calibri"/>
              </w:rPr>
            </w:pPr>
          </w:p>
        </w:tc>
        <w:tc>
          <w:tcPr>
            <w:tcW w:w="1957" w:type="dxa"/>
            <w:tcBorders>
              <w:bottom w:val="single" w:sz="4" w:space="0" w:color="000000"/>
            </w:tcBorders>
          </w:tcPr>
          <w:p w:rsidR="009671A2" w:rsidRDefault="009671A2">
            <w:pPr>
              <w:pStyle w:val="normal0"/>
              <w:jc w:val="center"/>
              <w:cnfStyle w:val="100000000000"/>
              <w:rPr>
                <w:rFonts w:ascii="Calibri" w:eastAsia="Calibri" w:hAnsi="Calibri" w:cs="Calibri"/>
              </w:rPr>
            </w:pPr>
          </w:p>
        </w:tc>
        <w:tc>
          <w:tcPr>
            <w:tcW w:w="1892" w:type="dxa"/>
            <w:tcBorders>
              <w:bottom w:val="single" w:sz="4" w:space="0" w:color="000000"/>
            </w:tcBorders>
          </w:tcPr>
          <w:p w:rsidR="009671A2" w:rsidRDefault="009671A2">
            <w:pPr>
              <w:pStyle w:val="normal0"/>
              <w:jc w:val="center"/>
              <w:cnfStyle w:val="100000000000"/>
              <w:rPr>
                <w:rFonts w:ascii="Calibri" w:eastAsia="Calibri" w:hAnsi="Calibri" w:cs="Calibri"/>
              </w:rPr>
            </w:pPr>
          </w:p>
        </w:tc>
        <w:tc>
          <w:tcPr>
            <w:tcW w:w="1886" w:type="dxa"/>
            <w:tcBorders>
              <w:bottom w:val="single" w:sz="4" w:space="0" w:color="000000"/>
            </w:tcBorders>
          </w:tcPr>
          <w:p w:rsidR="009671A2" w:rsidRDefault="009671A2">
            <w:pPr>
              <w:pStyle w:val="normal0"/>
              <w:jc w:val="center"/>
              <w:cnfStyle w:val="100000000000"/>
            </w:pPr>
          </w:p>
        </w:tc>
        <w:tc>
          <w:tcPr>
            <w:tcW w:w="1951" w:type="dxa"/>
            <w:tcBorders>
              <w:bottom w:val="single" w:sz="4" w:space="0" w:color="000000"/>
            </w:tcBorders>
          </w:tcPr>
          <w:p w:rsidR="009671A2" w:rsidRDefault="009671A2">
            <w:pPr>
              <w:pStyle w:val="normal0"/>
              <w:jc w:val="center"/>
              <w:cnfStyle w:val="100000000000"/>
            </w:pPr>
          </w:p>
        </w:tc>
        <w:tc>
          <w:tcPr>
            <w:tcW w:w="1951" w:type="dxa"/>
            <w:tcBorders>
              <w:bottom w:val="single" w:sz="4" w:space="0" w:color="000000"/>
            </w:tcBorders>
          </w:tcPr>
          <w:p w:rsidR="009671A2" w:rsidRDefault="009671A2">
            <w:pPr>
              <w:pStyle w:val="normal0"/>
              <w:jc w:val="center"/>
              <w:cnfStyle w:val="100000000000"/>
              <w:rPr>
                <w:rFonts w:ascii="Calibri" w:eastAsia="Calibri" w:hAnsi="Calibri" w:cs="Calibri"/>
              </w:rPr>
            </w:pPr>
          </w:p>
        </w:tc>
        <w:tc>
          <w:tcPr>
            <w:tcW w:w="1769" w:type="dxa"/>
            <w:tcBorders>
              <w:bottom w:val="nil"/>
            </w:tcBorders>
          </w:tcPr>
          <w:p w:rsidR="009671A2" w:rsidRDefault="009671A2">
            <w:pPr>
              <w:pStyle w:val="normal0"/>
              <w:jc w:val="center"/>
              <w:cnfStyle w:val="100000000000"/>
            </w:pPr>
          </w:p>
        </w:tc>
      </w:tr>
      <w:tr w:rsidR="009671A2" w:rsidTr="009671A2">
        <w:trPr>
          <w:cnfStyle w:val="000000100000"/>
        </w:trPr>
        <w:tc>
          <w:tcPr>
            <w:cnfStyle w:val="001000000000"/>
            <w:tcW w:w="1662" w:type="dxa"/>
            <w:tcBorders>
              <w:right w:val="single" w:sz="4" w:space="0" w:color="000000"/>
            </w:tcBorders>
          </w:tcPr>
          <w:p w:rsidR="009671A2" w:rsidRDefault="009671A2">
            <w:pPr>
              <w:pStyle w:val="normal0"/>
              <w:rPr>
                <w:rFonts w:ascii="Calibri" w:eastAsia="Calibri" w:hAnsi="Calibri" w:cs="Calibri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1A2" w:rsidRDefault="009671A2">
            <w:pPr>
              <w:pStyle w:val="normal0"/>
              <w:jc w:val="center"/>
              <w:cnfStyle w:val="000000100000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1A2" w:rsidRDefault="00D62D64">
            <w:pPr>
              <w:pStyle w:val="normal0"/>
              <w:jc w:val="center"/>
              <w:cnfStyle w:val="00000010000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Dilluns </w:t>
            </w:r>
            <w:r w:rsidR="00A867F2">
              <w:rPr>
                <w:rFonts w:ascii="Calibri" w:eastAsia="Calibri" w:hAnsi="Calibri" w:cs="Calibri"/>
                <w:sz w:val="26"/>
                <w:szCs w:val="26"/>
              </w:rPr>
              <w:t>16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1A2" w:rsidRDefault="00D62D64">
            <w:pPr>
              <w:pStyle w:val="normal0"/>
              <w:jc w:val="center"/>
              <w:cnfStyle w:val="00000010000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Dimarts </w:t>
            </w:r>
            <w:r w:rsidR="00B63929">
              <w:rPr>
                <w:rFonts w:ascii="Calibri" w:eastAsia="Calibri" w:hAnsi="Calibri" w:cs="Calibri"/>
                <w:sz w:val="26"/>
                <w:szCs w:val="26"/>
              </w:rPr>
              <w:t>1</w:t>
            </w:r>
            <w:r w:rsidR="00A867F2">
              <w:rPr>
                <w:rFonts w:ascii="Calibri" w:eastAsia="Calibri" w:hAnsi="Calibri" w:cs="Calibri"/>
                <w:sz w:val="26"/>
                <w:szCs w:val="26"/>
              </w:rPr>
              <w:t>7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1A2" w:rsidRDefault="00D62D64">
            <w:pPr>
              <w:pStyle w:val="normal0"/>
              <w:jc w:val="center"/>
              <w:cnfStyle w:val="00000010000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Dimecres </w:t>
            </w:r>
            <w:r w:rsidR="00B63929">
              <w:rPr>
                <w:rFonts w:ascii="Calibri" w:eastAsia="Calibri" w:hAnsi="Calibri" w:cs="Calibri"/>
                <w:sz w:val="26"/>
                <w:szCs w:val="26"/>
              </w:rPr>
              <w:t>1</w:t>
            </w:r>
            <w:r w:rsidR="00A867F2">
              <w:rPr>
                <w:rFonts w:ascii="Calibri" w:eastAsia="Calibri" w:hAnsi="Calibri" w:cs="Calibri"/>
                <w:sz w:val="26"/>
                <w:szCs w:val="26"/>
              </w:rPr>
              <w:t>8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1A2" w:rsidRDefault="00D62D64">
            <w:pPr>
              <w:pStyle w:val="normal0"/>
              <w:jc w:val="center"/>
              <w:cnfStyle w:val="00000010000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Dijous </w:t>
            </w:r>
            <w:r w:rsidR="00B63929">
              <w:rPr>
                <w:rFonts w:ascii="Calibri" w:eastAsia="Calibri" w:hAnsi="Calibri" w:cs="Calibri"/>
                <w:sz w:val="26"/>
                <w:szCs w:val="26"/>
              </w:rPr>
              <w:t>1</w:t>
            </w:r>
            <w:r w:rsidR="00A867F2">
              <w:rPr>
                <w:rFonts w:ascii="Calibri" w:eastAsia="Calibri" w:hAnsi="Calibri" w:cs="Calibri"/>
                <w:sz w:val="26"/>
                <w:szCs w:val="26"/>
              </w:rPr>
              <w:t>9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1A2" w:rsidRDefault="00D62D64">
            <w:pPr>
              <w:pStyle w:val="normal0"/>
              <w:jc w:val="center"/>
              <w:cnfStyle w:val="00000010000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Divendres </w:t>
            </w:r>
            <w:r w:rsidR="00A867F2">
              <w:rPr>
                <w:rFonts w:ascii="Calibri" w:eastAsia="Calibri" w:hAnsi="Calibri" w:cs="Calibri"/>
                <w:sz w:val="26"/>
                <w:szCs w:val="26"/>
              </w:rPr>
              <w:t>20</w:t>
            </w:r>
          </w:p>
        </w:tc>
        <w:tc>
          <w:tcPr>
            <w:tcW w:w="1769" w:type="dxa"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9671A2" w:rsidRDefault="009671A2">
            <w:pPr>
              <w:pStyle w:val="normal0"/>
              <w:jc w:val="center"/>
              <w:cnfStyle w:val="000000100000"/>
            </w:pPr>
          </w:p>
        </w:tc>
      </w:tr>
      <w:tr w:rsidR="009671A2" w:rsidTr="009671A2">
        <w:tc>
          <w:tcPr>
            <w:cnfStyle w:val="001000000000"/>
            <w:tcW w:w="1662" w:type="dxa"/>
            <w:tcBorders>
              <w:right w:val="single" w:sz="4" w:space="0" w:color="000000"/>
            </w:tcBorders>
          </w:tcPr>
          <w:p w:rsidR="009671A2" w:rsidRDefault="009671A2">
            <w:pPr>
              <w:pStyle w:val="normal0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71A2" w:rsidRDefault="00D62D64">
            <w:pPr>
              <w:pStyle w:val="normal0"/>
              <w:jc w:val="center"/>
              <w:cnfStyle w:val="00000000000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Medicina General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CDDC"/>
          </w:tcPr>
          <w:p w:rsidR="009671A2" w:rsidRDefault="00D62D64">
            <w:pPr>
              <w:pStyle w:val="normal0"/>
              <w:jc w:val="center"/>
              <w:cnfStyle w:val="000000000000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La Fuliola</w:t>
            </w:r>
          </w:p>
          <w:p w:rsidR="009671A2" w:rsidRDefault="00921B76">
            <w:pPr>
              <w:pStyle w:val="normal0"/>
              <w:jc w:val="center"/>
              <w:cnfStyle w:val="00000000000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A partir 12</w:t>
            </w:r>
            <w:r w:rsidR="00D62D64">
              <w:rPr>
                <w:rFonts w:ascii="Calibri" w:eastAsia="Calibri" w:hAnsi="Calibri" w:cs="Calibri"/>
                <w:sz w:val="26"/>
                <w:szCs w:val="26"/>
              </w:rPr>
              <w:t xml:space="preserve"> h</w:t>
            </w:r>
          </w:p>
          <w:p w:rsidR="009671A2" w:rsidRDefault="009671A2">
            <w:pPr>
              <w:pStyle w:val="normal0"/>
              <w:jc w:val="center"/>
              <w:cnfStyle w:val="000000000000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CDDC"/>
          </w:tcPr>
          <w:p w:rsidR="009671A2" w:rsidRDefault="00D62D64">
            <w:pPr>
              <w:pStyle w:val="normal0"/>
              <w:jc w:val="center"/>
              <w:cnfStyle w:val="000000000000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La Fuliola</w:t>
            </w:r>
          </w:p>
          <w:p w:rsidR="009671A2" w:rsidRDefault="00A867F2">
            <w:pPr>
              <w:pStyle w:val="normal0"/>
              <w:jc w:val="center"/>
              <w:cnfStyle w:val="00000000000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tancat</w:t>
            </w:r>
          </w:p>
          <w:p w:rsidR="009671A2" w:rsidRDefault="009671A2">
            <w:pPr>
              <w:pStyle w:val="normal0"/>
              <w:jc w:val="center"/>
              <w:cnfStyle w:val="000000000000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CDDC"/>
          </w:tcPr>
          <w:p w:rsidR="009671A2" w:rsidRDefault="00D62D64">
            <w:pPr>
              <w:pStyle w:val="normal0"/>
              <w:jc w:val="center"/>
              <w:cnfStyle w:val="000000000000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La Fuliola</w:t>
            </w:r>
          </w:p>
          <w:p w:rsidR="009671A2" w:rsidRDefault="00A867F2">
            <w:pPr>
              <w:pStyle w:val="normal0"/>
              <w:jc w:val="center"/>
              <w:cnfStyle w:val="00000000000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A partir 8.30h</w:t>
            </w:r>
          </w:p>
          <w:p w:rsidR="009671A2" w:rsidRDefault="009671A2">
            <w:pPr>
              <w:pStyle w:val="normal0"/>
              <w:jc w:val="center"/>
              <w:cnfStyle w:val="000000000000"/>
              <w:rPr>
                <w:rFonts w:ascii="Calibri" w:eastAsia="Calibri" w:hAnsi="Calibri" w:cs="Calibri"/>
                <w:b/>
                <w:color w:val="FF0000"/>
                <w:sz w:val="26"/>
                <w:szCs w:val="26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CDDC"/>
          </w:tcPr>
          <w:p w:rsidR="009671A2" w:rsidRDefault="00D62D64">
            <w:pPr>
              <w:pStyle w:val="normal0"/>
              <w:jc w:val="center"/>
              <w:cnfStyle w:val="000000000000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La Fuliola</w:t>
            </w:r>
          </w:p>
          <w:p w:rsidR="009671A2" w:rsidRDefault="00A867F2">
            <w:pPr>
              <w:pStyle w:val="normal0"/>
              <w:jc w:val="center"/>
              <w:cnfStyle w:val="00000000000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tancat</w:t>
            </w:r>
          </w:p>
          <w:p w:rsidR="009671A2" w:rsidRDefault="009671A2">
            <w:pPr>
              <w:pStyle w:val="normal0"/>
              <w:jc w:val="center"/>
              <w:cnfStyle w:val="000000000000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CDDC"/>
          </w:tcPr>
          <w:p w:rsidR="009671A2" w:rsidRDefault="00D62D64">
            <w:pPr>
              <w:pStyle w:val="normal0"/>
              <w:jc w:val="center"/>
              <w:cnfStyle w:val="000000000000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La Fuliola</w:t>
            </w:r>
          </w:p>
          <w:p w:rsidR="009671A2" w:rsidRDefault="00921B76">
            <w:pPr>
              <w:pStyle w:val="normal0"/>
              <w:jc w:val="center"/>
              <w:cnfStyle w:val="00000000000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A partir 12</w:t>
            </w:r>
            <w:r w:rsidR="00D62D64">
              <w:rPr>
                <w:rFonts w:ascii="Calibri" w:eastAsia="Calibri" w:hAnsi="Calibri" w:cs="Calibri"/>
                <w:sz w:val="26"/>
                <w:szCs w:val="26"/>
              </w:rPr>
              <w:t xml:space="preserve"> h</w:t>
            </w:r>
          </w:p>
          <w:p w:rsidR="009671A2" w:rsidRDefault="009671A2">
            <w:pPr>
              <w:pStyle w:val="normal0"/>
              <w:jc w:val="center"/>
              <w:cnfStyle w:val="000000000000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1769" w:type="dxa"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9671A2" w:rsidRDefault="009671A2">
            <w:pPr>
              <w:pStyle w:val="normal0"/>
              <w:jc w:val="center"/>
              <w:cnfStyle w:val="000000000000"/>
            </w:pPr>
          </w:p>
        </w:tc>
      </w:tr>
      <w:tr w:rsidR="009671A2" w:rsidTr="009671A2">
        <w:trPr>
          <w:cnfStyle w:val="000000100000"/>
          <w:trHeight w:val="133"/>
        </w:trPr>
        <w:tc>
          <w:tcPr>
            <w:cnfStyle w:val="001000000000"/>
            <w:tcW w:w="1662" w:type="dxa"/>
            <w:tcBorders>
              <w:right w:val="single" w:sz="4" w:space="0" w:color="000000"/>
            </w:tcBorders>
          </w:tcPr>
          <w:p w:rsidR="009671A2" w:rsidRDefault="009671A2">
            <w:pPr>
              <w:pStyle w:val="normal0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</w:tcPr>
          <w:p w:rsidR="009671A2" w:rsidRDefault="009671A2">
            <w:pPr>
              <w:pStyle w:val="normal0"/>
              <w:jc w:val="center"/>
              <w:cnfStyle w:val="000000100000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</w:tcPr>
          <w:p w:rsidR="009671A2" w:rsidRDefault="009671A2">
            <w:pPr>
              <w:pStyle w:val="normal0"/>
              <w:jc w:val="center"/>
              <w:cnfStyle w:val="000000100000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</w:tcPr>
          <w:p w:rsidR="009671A2" w:rsidRDefault="009671A2">
            <w:pPr>
              <w:pStyle w:val="normal0"/>
              <w:jc w:val="center"/>
              <w:cnfStyle w:val="000000100000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</w:tcPr>
          <w:p w:rsidR="009671A2" w:rsidRDefault="009671A2">
            <w:pPr>
              <w:pStyle w:val="normal0"/>
              <w:jc w:val="center"/>
              <w:cnfStyle w:val="000000100000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</w:tcPr>
          <w:p w:rsidR="009671A2" w:rsidRDefault="009671A2">
            <w:pPr>
              <w:pStyle w:val="normal0"/>
              <w:jc w:val="center"/>
              <w:cnfStyle w:val="000000100000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</w:tcPr>
          <w:p w:rsidR="009671A2" w:rsidRDefault="009671A2">
            <w:pPr>
              <w:pStyle w:val="normal0"/>
              <w:jc w:val="center"/>
              <w:cnfStyle w:val="000000100000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1769" w:type="dxa"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9671A2" w:rsidRDefault="009671A2">
            <w:pPr>
              <w:pStyle w:val="normal0"/>
              <w:jc w:val="center"/>
              <w:cnfStyle w:val="000000100000"/>
            </w:pPr>
          </w:p>
        </w:tc>
      </w:tr>
      <w:tr w:rsidR="009671A2" w:rsidTr="009671A2">
        <w:tc>
          <w:tcPr>
            <w:cnfStyle w:val="001000000000"/>
            <w:tcW w:w="1662" w:type="dxa"/>
            <w:tcBorders>
              <w:right w:val="single" w:sz="4" w:space="0" w:color="000000"/>
            </w:tcBorders>
          </w:tcPr>
          <w:p w:rsidR="009671A2" w:rsidRDefault="009671A2">
            <w:pPr>
              <w:pStyle w:val="normal0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71A2" w:rsidRDefault="00D62D64">
            <w:pPr>
              <w:pStyle w:val="normal0"/>
              <w:jc w:val="center"/>
              <w:cnfStyle w:val="00000000000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Infermeria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9671A2" w:rsidRDefault="00D62D64">
            <w:pPr>
              <w:pStyle w:val="normal0"/>
              <w:jc w:val="center"/>
              <w:cnfStyle w:val="000000000000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La Fuliola</w:t>
            </w:r>
          </w:p>
          <w:p w:rsidR="009671A2" w:rsidRDefault="00D62D64">
            <w:pPr>
              <w:pStyle w:val="normal0"/>
              <w:jc w:val="center"/>
              <w:cnfStyle w:val="00000000000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A partir 8 h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9671A2" w:rsidRDefault="00D62D64">
            <w:pPr>
              <w:pStyle w:val="normal0"/>
              <w:jc w:val="center"/>
              <w:cnfStyle w:val="000000000000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La Fuliola</w:t>
            </w:r>
          </w:p>
          <w:p w:rsidR="009671A2" w:rsidRDefault="00D62D64">
            <w:pPr>
              <w:pStyle w:val="normal0"/>
              <w:jc w:val="center"/>
              <w:cnfStyle w:val="00000000000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A partir 8 h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9671A2" w:rsidRDefault="00D62D64">
            <w:pPr>
              <w:pStyle w:val="normal0"/>
              <w:jc w:val="center"/>
              <w:cnfStyle w:val="000000000000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La Fuliola</w:t>
            </w:r>
          </w:p>
          <w:p w:rsidR="009671A2" w:rsidRDefault="00AC0471">
            <w:pPr>
              <w:pStyle w:val="normal0"/>
              <w:jc w:val="center"/>
              <w:cnfStyle w:val="00000000000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A partir 8 h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9671A2" w:rsidRDefault="00D62D64">
            <w:pPr>
              <w:pStyle w:val="normal0"/>
              <w:jc w:val="center"/>
              <w:cnfStyle w:val="000000000000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La Fuliola</w:t>
            </w:r>
          </w:p>
          <w:p w:rsidR="009671A2" w:rsidRDefault="00B63929">
            <w:pPr>
              <w:pStyle w:val="normal0"/>
              <w:jc w:val="center"/>
              <w:cnfStyle w:val="00000000000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A partir 8 h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9671A2" w:rsidRDefault="00D62D64">
            <w:pPr>
              <w:pStyle w:val="normal0"/>
              <w:jc w:val="center"/>
              <w:cnfStyle w:val="000000000000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La Fuliola</w:t>
            </w:r>
          </w:p>
          <w:p w:rsidR="009671A2" w:rsidRDefault="00D62D64">
            <w:pPr>
              <w:pStyle w:val="normal0"/>
              <w:jc w:val="center"/>
              <w:cnfStyle w:val="00000000000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A partir 8</w:t>
            </w:r>
            <w:r w:rsidR="00AC0471">
              <w:rPr>
                <w:rFonts w:ascii="Calibri" w:eastAsia="Calibri" w:hAnsi="Calibri" w:cs="Calibri"/>
                <w:sz w:val="26"/>
                <w:szCs w:val="26"/>
              </w:rPr>
              <w:t xml:space="preserve"> - 11</w:t>
            </w:r>
            <w:r>
              <w:rPr>
                <w:rFonts w:ascii="Calibri" w:eastAsia="Calibri" w:hAnsi="Calibri" w:cs="Calibri"/>
                <w:sz w:val="26"/>
                <w:szCs w:val="26"/>
              </w:rPr>
              <w:t xml:space="preserve"> h</w:t>
            </w:r>
          </w:p>
          <w:p w:rsidR="009671A2" w:rsidRDefault="009671A2">
            <w:pPr>
              <w:pStyle w:val="normal0"/>
              <w:jc w:val="center"/>
              <w:cnfStyle w:val="000000000000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1769" w:type="dxa"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9671A2" w:rsidRDefault="009671A2">
            <w:pPr>
              <w:pStyle w:val="normal0"/>
              <w:jc w:val="center"/>
              <w:cnfStyle w:val="000000000000"/>
            </w:pPr>
          </w:p>
        </w:tc>
      </w:tr>
    </w:tbl>
    <w:p w:rsidR="009671A2" w:rsidRDefault="009671A2">
      <w:pPr>
        <w:pStyle w:val="normal0"/>
        <w:tabs>
          <w:tab w:val="left" w:pos="12585"/>
        </w:tabs>
        <w:rPr>
          <w:sz w:val="36"/>
          <w:szCs w:val="36"/>
        </w:rPr>
      </w:pPr>
    </w:p>
    <w:p w:rsidR="009671A2" w:rsidRDefault="009671A2">
      <w:pPr>
        <w:pStyle w:val="normal0"/>
        <w:jc w:val="center"/>
        <w:rPr>
          <w:sz w:val="36"/>
          <w:szCs w:val="36"/>
        </w:rPr>
      </w:pPr>
    </w:p>
    <w:p w:rsidR="009671A2" w:rsidRDefault="00D62D64">
      <w:pPr>
        <w:pStyle w:val="normal0"/>
        <w:tabs>
          <w:tab w:val="left" w:pos="12585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sectPr w:rsidR="009671A2" w:rsidSect="009671A2">
      <w:pgSz w:w="16838" w:h="11906" w:orient="landscape"/>
      <w:pgMar w:top="1440" w:right="1080" w:bottom="1440" w:left="1080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671A2"/>
    <w:rsid w:val="00921B76"/>
    <w:rsid w:val="009671A2"/>
    <w:rsid w:val="00A61AD7"/>
    <w:rsid w:val="00A867F2"/>
    <w:rsid w:val="00AC0471"/>
    <w:rsid w:val="00B63929"/>
    <w:rsid w:val="00D62D64"/>
    <w:rsid w:val="00EA0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FD9"/>
  </w:style>
  <w:style w:type="paragraph" w:styleId="Ttol1">
    <w:name w:val="heading 1"/>
    <w:basedOn w:val="normal0"/>
    <w:next w:val="normal0"/>
    <w:rsid w:val="009671A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ol2">
    <w:name w:val="heading 2"/>
    <w:basedOn w:val="normal0"/>
    <w:next w:val="normal0"/>
    <w:rsid w:val="009671A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ol3">
    <w:name w:val="heading 3"/>
    <w:basedOn w:val="normal0"/>
    <w:next w:val="normal0"/>
    <w:rsid w:val="009671A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ol4">
    <w:name w:val="heading 4"/>
    <w:basedOn w:val="normal0"/>
    <w:next w:val="normal0"/>
    <w:rsid w:val="009671A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ol5">
    <w:name w:val="heading 5"/>
    <w:basedOn w:val="normal0"/>
    <w:next w:val="normal0"/>
    <w:rsid w:val="009671A2"/>
    <w:pPr>
      <w:keepNext/>
      <w:keepLines/>
      <w:spacing w:before="220" w:after="40"/>
      <w:outlineLvl w:val="4"/>
    </w:pPr>
    <w:rPr>
      <w:b/>
    </w:rPr>
  </w:style>
  <w:style w:type="paragraph" w:styleId="Ttol6">
    <w:name w:val="heading 6"/>
    <w:basedOn w:val="normal0"/>
    <w:next w:val="normal0"/>
    <w:rsid w:val="009671A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normal0">
    <w:name w:val="normal"/>
    <w:rsid w:val="009671A2"/>
  </w:style>
  <w:style w:type="table" w:customStyle="1" w:styleId="TableNormal">
    <w:name w:val="Table Normal"/>
    <w:rsid w:val="009671A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0"/>
    <w:next w:val="normal0"/>
    <w:rsid w:val="009671A2"/>
    <w:pPr>
      <w:keepNext/>
      <w:keepLines/>
      <w:spacing w:before="480" w:after="120"/>
    </w:pPr>
    <w:rPr>
      <w:b/>
      <w:sz w:val="72"/>
      <w:szCs w:val="72"/>
    </w:rPr>
  </w:style>
  <w:style w:type="paragraph" w:styleId="Subttol">
    <w:name w:val="Subtitle"/>
    <w:basedOn w:val="normal0"/>
    <w:next w:val="normal0"/>
    <w:rsid w:val="009671A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671A2"/>
    <w:pPr>
      <w:spacing w:after="0" w:line="240" w:lineRule="auto"/>
    </w:pPr>
    <w:rPr>
      <w:rFonts w:ascii="Cambria" w:eastAsia="Cambria" w:hAnsi="Cambria" w:cs="Cambria"/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66</Words>
  <Characters>382</Characters>
  <Application>Microsoft Office Word</Application>
  <DocSecurity>0</DocSecurity>
  <Lines>3</Lines>
  <Paragraphs>1</Paragraphs>
  <ScaleCrop>false</ScaleCrop>
  <Company>ICS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40872496R</cp:lastModifiedBy>
  <cp:revision>6</cp:revision>
  <dcterms:created xsi:type="dcterms:W3CDTF">2021-07-30T11:04:00Z</dcterms:created>
  <dcterms:modified xsi:type="dcterms:W3CDTF">2021-08-13T10:56:00Z</dcterms:modified>
</cp:coreProperties>
</file>